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Bookman Old Style" w:cs="Bookman Old Style" w:hAnsi="Bookman Old Style" w:eastAsia="Bookman Old Style"/>
          <w:sz w:val="36"/>
          <w:szCs w:val="36"/>
        </w:rPr>
      </w:pPr>
      <w:r>
        <w:rPr>
          <w:rFonts w:ascii="Bookman Old Style" w:hAnsi="Bookman Old Style"/>
          <w:sz w:val="36"/>
          <w:szCs w:val="36"/>
          <w:rtl w:val="0"/>
          <w:lang w:val="en-US"/>
        </w:rPr>
        <w:t>Mission Presbytery Third Sunday Worship Template</w:t>
      </w:r>
    </w:p>
    <w:p>
      <w:pPr>
        <w:pStyle w:val="Body"/>
        <w:rPr>
          <w:rFonts w:ascii="Bookman Old Style" w:cs="Bookman Old Style" w:hAnsi="Bookman Old Style" w:eastAsia="Bookman Old Style"/>
          <w:b w:val="1"/>
          <w:bCs w:val="1"/>
          <w:i w:val="1"/>
          <w:iCs w:val="1"/>
          <w:sz w:val="24"/>
          <w:szCs w:val="24"/>
        </w:rPr>
      </w:pPr>
    </w:p>
    <w:p>
      <w:pPr>
        <w:pStyle w:val="Body"/>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en-US"/>
        </w:rPr>
        <w:t>Welcome &amp; Gathering</w:t>
      </w:r>
    </w:p>
    <w:p>
      <w:pPr>
        <w:pStyle w:val="Body"/>
        <w:rPr>
          <w:rFonts w:ascii="Bookman Old Style" w:cs="Bookman Old Style" w:hAnsi="Bookman Old Style" w:eastAsia="Bookman Old Style"/>
          <w:b w:val="1"/>
          <w:bCs w:val="1"/>
          <w:i w:val="1"/>
          <w:iCs w:val="1"/>
          <w:sz w:val="24"/>
          <w:szCs w:val="24"/>
        </w:rPr>
      </w:pPr>
    </w:p>
    <w:p>
      <w:pPr>
        <w:pStyle w:val="Body"/>
        <w:rPr>
          <w:rFonts w:ascii="Bookman Old Style" w:cs="Bookman Old Style" w:hAnsi="Bookman Old Style" w:eastAsia="Bookman Old Style"/>
          <w:b w:val="1"/>
          <w:bCs w:val="1"/>
          <w:i w:val="1"/>
          <w:iCs w:val="1"/>
          <w:sz w:val="24"/>
          <w:szCs w:val="24"/>
        </w:rPr>
      </w:pPr>
    </w:p>
    <w:p>
      <w:pPr>
        <w:pStyle w:val="Body"/>
        <w:rPr>
          <w:rFonts w:ascii="Bookman Old Style" w:cs="Bookman Old Style" w:hAnsi="Bookman Old Style" w:eastAsia="Bookman Old Style"/>
          <w:b w:val="1"/>
          <w:bCs w:val="1"/>
          <w:i w:val="1"/>
          <w:iCs w:val="1"/>
          <w:sz w:val="24"/>
          <w:szCs w:val="24"/>
        </w:rPr>
      </w:pPr>
    </w:p>
    <w:p>
      <w:pPr>
        <w:pStyle w:val="Body"/>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en-US"/>
        </w:rPr>
        <w:t>Call to Worship</w:t>
      </w:r>
    </w:p>
    <w:p>
      <w:pPr>
        <w:pStyle w:val="Body"/>
        <w:spacing w:after="0" w:line="240" w:lineRule="auto"/>
        <w:jc w:val="right"/>
        <w:rPr>
          <w:rFonts w:ascii="Times New Roman" w:cs="Times New Roman" w:hAnsi="Times New Roman" w:eastAsia="Times New Roman"/>
          <w:sz w:val="24"/>
          <w:szCs w:val="24"/>
        </w:rPr>
      </w:pPr>
      <w:r>
        <w:rPr>
          <w:rFonts w:ascii="Tahoma" w:cs="Tahoma" w:hAnsi="Tahoma" w:eastAsia="Tahoma"/>
          <w:sz w:val="24"/>
          <w:szCs w:val="24"/>
        </w:rPr>
        <w:tab/>
      </w:r>
      <w:r>
        <w:rPr>
          <w:rFonts w:ascii="Times New Roman" w:hAnsi="Times New Roman"/>
          <w:sz w:val="24"/>
          <w:szCs w:val="24"/>
          <w:rtl w:val="0"/>
          <w:lang w:val="en-US"/>
        </w:rPr>
        <w:t>Psalm 34:3 and Psalm 95:1</w:t>
      </w:r>
    </w:p>
    <w:p>
      <w:pPr>
        <w:pStyle w:val="Body"/>
        <w:spacing w:after="0" w:line="276" w:lineRule="auto"/>
        <w:ind w:firstLine="720"/>
        <w:rPr>
          <w:rFonts w:ascii="Calibri Light" w:cs="Calibri Light" w:hAnsi="Calibri Light" w:eastAsia="Calibri Light"/>
          <w:outline w:val="0"/>
          <w:color w:val="333333"/>
          <w:sz w:val="24"/>
          <w:szCs w:val="24"/>
          <w:u w:color="333333"/>
          <w14:textFill>
            <w14:solidFill>
              <w14:srgbClr w14:val="333333"/>
            </w14:solidFill>
          </w14:textFill>
        </w:rPr>
      </w:pPr>
      <w:r>
        <w:rPr>
          <w:rFonts w:ascii="Calibri Light" w:hAnsi="Calibri Light"/>
          <w:outline w:val="0"/>
          <w:color w:val="333333"/>
          <w:sz w:val="24"/>
          <w:szCs w:val="24"/>
          <w:u w:color="333333"/>
          <w:rtl w:val="0"/>
          <w:lang w:val="en-US"/>
          <w14:textFill>
            <w14:solidFill>
              <w14:srgbClr w14:val="333333"/>
            </w14:solidFill>
          </w14:textFill>
        </w:rPr>
        <w:t>One: Come! God is beckoning us home.</w:t>
      </w:r>
    </w:p>
    <w:p>
      <w:pPr>
        <w:pStyle w:val="Body"/>
        <w:spacing w:after="0" w:line="276" w:lineRule="auto"/>
        <w:ind w:firstLine="720"/>
        <w:rPr>
          <w:rFonts w:ascii="Carlito" w:cs="Carlito" w:hAnsi="Carlito" w:eastAsia="Carlito"/>
          <w:b w:val="1"/>
          <w:bCs w:val="1"/>
          <w:outline w:val="0"/>
          <w:color w:val="333333"/>
          <w:sz w:val="24"/>
          <w:szCs w:val="24"/>
          <w:u w:color="333333"/>
          <w14:textFill>
            <w14:solidFill>
              <w14:srgbClr w14:val="333333"/>
            </w14:solidFill>
          </w14:textFill>
        </w:rPr>
      </w:pPr>
      <w:r>
        <w:rPr>
          <w:rFonts w:ascii="Carlito" w:hAnsi="Carlito"/>
          <w:b w:val="1"/>
          <w:bCs w:val="1"/>
          <w:outline w:val="0"/>
          <w:color w:val="333333"/>
          <w:sz w:val="24"/>
          <w:szCs w:val="24"/>
          <w:u w:color="333333"/>
          <w:rtl w:val="0"/>
          <w:lang w:val="en-US"/>
          <w14:textFill>
            <w14:solidFill>
              <w14:srgbClr w14:val="333333"/>
            </w14:solidFill>
          </w14:textFill>
        </w:rPr>
        <w:t>All: Our nomadic journey is over at last.</w:t>
      </w:r>
    </w:p>
    <w:p>
      <w:pPr>
        <w:pStyle w:val="Body"/>
        <w:spacing w:after="0" w:line="276" w:lineRule="auto"/>
        <w:ind w:firstLine="720"/>
        <w:rPr>
          <w:rFonts w:ascii="Calibri Light" w:cs="Calibri Light" w:hAnsi="Calibri Light" w:eastAsia="Calibri Light"/>
          <w:outline w:val="0"/>
          <w:color w:val="333333"/>
          <w:sz w:val="24"/>
          <w:szCs w:val="24"/>
          <w:u w:color="333333"/>
          <w14:textFill>
            <w14:solidFill>
              <w14:srgbClr w14:val="333333"/>
            </w14:solidFill>
          </w14:textFill>
        </w:rPr>
      </w:pPr>
      <w:r>
        <w:rPr>
          <w:rFonts w:ascii="Calibri Light" w:hAnsi="Calibri Light"/>
          <w:outline w:val="0"/>
          <w:color w:val="333333"/>
          <w:sz w:val="24"/>
          <w:szCs w:val="24"/>
          <w:u w:color="333333"/>
          <w:rtl w:val="0"/>
          <w:lang w:val="en-US"/>
          <w14:textFill>
            <w14:solidFill>
              <w14:srgbClr w14:val="333333"/>
            </w14:solidFill>
          </w14:textFill>
        </w:rPr>
        <w:t>One: Come! God is steering us home.</w:t>
      </w:r>
    </w:p>
    <w:p>
      <w:pPr>
        <w:pStyle w:val="Body"/>
        <w:spacing w:after="0" w:line="276" w:lineRule="auto"/>
        <w:ind w:firstLine="720"/>
        <w:rPr>
          <w:rFonts w:ascii="Carlito" w:cs="Carlito" w:hAnsi="Carlito" w:eastAsia="Carlito"/>
          <w:b w:val="1"/>
          <w:bCs w:val="1"/>
          <w:outline w:val="0"/>
          <w:color w:val="333333"/>
          <w:sz w:val="24"/>
          <w:szCs w:val="24"/>
          <w:u w:color="333333"/>
          <w14:textFill>
            <w14:solidFill>
              <w14:srgbClr w14:val="333333"/>
            </w14:solidFill>
          </w14:textFill>
        </w:rPr>
      </w:pPr>
      <w:r>
        <w:rPr>
          <w:rFonts w:ascii="Carlito" w:hAnsi="Carlito"/>
          <w:b w:val="1"/>
          <w:bCs w:val="1"/>
          <w:outline w:val="0"/>
          <w:color w:val="333333"/>
          <w:sz w:val="24"/>
          <w:szCs w:val="24"/>
          <w:u w:color="333333"/>
          <w:rtl w:val="0"/>
          <w:lang w:val="en-US"/>
          <w14:textFill>
            <w14:solidFill>
              <w14:srgbClr w14:val="333333"/>
            </w14:solidFill>
          </w14:textFill>
        </w:rPr>
        <w:t>All: Home, to a safe and flourishing place.</w:t>
      </w:r>
    </w:p>
    <w:p>
      <w:pPr>
        <w:pStyle w:val="Body"/>
        <w:spacing w:after="0" w:line="276" w:lineRule="auto"/>
        <w:ind w:firstLine="720"/>
        <w:rPr>
          <w:rFonts w:ascii="Calibri Light" w:cs="Calibri Light" w:hAnsi="Calibri Light" w:eastAsia="Calibri Light"/>
          <w:outline w:val="0"/>
          <w:color w:val="333333"/>
          <w:sz w:val="24"/>
          <w:szCs w:val="24"/>
          <w:u w:color="333333"/>
          <w14:textFill>
            <w14:solidFill>
              <w14:srgbClr w14:val="333333"/>
            </w14:solidFill>
          </w14:textFill>
        </w:rPr>
      </w:pPr>
      <w:r>
        <w:rPr>
          <w:rFonts w:ascii="Calibri Light" w:hAnsi="Calibri Light"/>
          <w:outline w:val="0"/>
          <w:color w:val="333333"/>
          <w:sz w:val="24"/>
          <w:szCs w:val="24"/>
          <w:u w:color="333333"/>
          <w:rtl w:val="0"/>
          <w:lang w:val="en-US"/>
          <w14:textFill>
            <w14:solidFill>
              <w14:srgbClr w14:val="333333"/>
            </w14:solidFill>
          </w14:textFill>
        </w:rPr>
        <w:t>One: Come! God is shepherding us home.</w:t>
      </w:r>
    </w:p>
    <w:p>
      <w:pPr>
        <w:pStyle w:val="Body"/>
        <w:spacing w:after="0" w:line="276" w:lineRule="auto"/>
        <w:ind w:left="720" w:firstLine="0"/>
        <w:rPr>
          <w:rFonts w:ascii="Bookman Old Style" w:cs="Bookman Old Style" w:hAnsi="Bookman Old Style" w:eastAsia="Bookman Old Style"/>
          <w:b w:val="1"/>
          <w:bCs w:val="1"/>
          <w:i w:val="1"/>
          <w:iCs w:val="1"/>
          <w:sz w:val="24"/>
          <w:szCs w:val="24"/>
        </w:rPr>
      </w:pPr>
      <w:r>
        <w:rPr>
          <w:rFonts w:ascii="Carlito" w:hAnsi="Carlito"/>
          <w:b w:val="1"/>
          <w:bCs w:val="1"/>
          <w:outline w:val="0"/>
          <w:color w:val="333333"/>
          <w:sz w:val="24"/>
          <w:szCs w:val="24"/>
          <w:u w:color="333333"/>
          <w:rtl w:val="0"/>
          <w:lang w:val="en-US"/>
          <w14:textFill>
            <w14:solidFill>
              <w14:srgbClr w14:val="333333"/>
            </w14:solidFill>
          </w14:textFill>
        </w:rPr>
        <w:t>All: Home, where we are neither stranger, nor a hired hand, but fully received as children of God.</w:t>
      </w:r>
    </w:p>
    <w:p>
      <w:pPr>
        <w:pStyle w:val="Body"/>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rPr>
        <w:t>Hymn</w:t>
        <w:tab/>
      </w:r>
      <w:r>
        <w:rPr>
          <w:rFonts w:ascii="Bookman Old Style" w:hAnsi="Bookman Old Style"/>
          <w:b w:val="1"/>
          <w:bCs w:val="1"/>
          <w:i w:val="1"/>
          <w:iCs w:val="1"/>
          <w:sz w:val="24"/>
          <w:szCs w:val="24"/>
          <w:rtl w:val="0"/>
          <w:lang w:val="en-US"/>
        </w:rPr>
        <w:t>My Shepherd Will Supply My Need (</w:t>
      </w:r>
      <w:r>
        <w:rPr>
          <w:rFonts w:ascii="Times New Roman" w:hAnsi="Times New Roman"/>
          <w:b w:val="1"/>
          <w:bCs w:val="1"/>
          <w:sz w:val="24"/>
          <w:szCs w:val="24"/>
          <w:rtl w:val="0"/>
        </w:rPr>
        <w:t>(</w:t>
      </w:r>
      <w:r>
        <w:rPr>
          <w:rFonts w:ascii="Times New Roman" w:hAnsi="Times New Roman"/>
          <w:b w:val="1"/>
          <w:bCs w:val="1"/>
          <w:sz w:val="24"/>
          <w:szCs w:val="24"/>
          <w:rtl w:val="0"/>
          <w:lang w:val="en-US"/>
        </w:rPr>
        <w:t>BPH 172</w:t>
      </w:r>
      <w:r>
        <w:rPr>
          <w:rFonts w:ascii="Times New Roman" w:hAnsi="Times New Roman"/>
          <w:b w:val="1"/>
          <w:bCs w:val="1"/>
          <w:sz w:val="24"/>
          <w:szCs w:val="24"/>
          <w:rtl w:val="0"/>
        </w:rPr>
        <w:t>)</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 CALL TO CONFESSION                                  </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Bookman Old Style" w:cs="Bookman Old Style" w:hAnsi="Bookman Old Style" w:eastAsia="Bookman Old Style"/>
          <w:b w:val="1"/>
          <w:bCs w:val="1"/>
          <w:i w:val="1"/>
          <w:iCs w:val="1"/>
          <w:sz w:val="24"/>
          <w:szCs w:val="24"/>
        </w:rPr>
      </w:pPr>
      <w:r>
        <w:rPr>
          <w:rFonts w:ascii="Times New Roman" w:hAnsi="Times New Roman"/>
          <w:sz w:val="24"/>
          <w:szCs w:val="24"/>
          <w:rtl w:val="0"/>
          <w:lang w:val="it-IT"/>
        </w:rPr>
        <w:t>One: Let</w:t>
      </w:r>
      <w:r>
        <w:rPr>
          <w:rFonts w:ascii="Times New Roman" w:hAnsi="Times New Roman" w:hint="default"/>
          <w:sz w:val="24"/>
          <w:szCs w:val="24"/>
          <w:rtl w:val="0"/>
          <w:lang w:val="en-US"/>
        </w:rPr>
        <w:t>’</w:t>
      </w:r>
      <w:r>
        <w:rPr>
          <w:rFonts w:ascii="Times New Roman" w:hAnsi="Times New Roman"/>
          <w:sz w:val="24"/>
          <w:szCs w:val="24"/>
          <w:rtl w:val="0"/>
          <w:lang w:val="en-US"/>
        </w:rPr>
        <w:t>s come before the presence of God, not to justify our actions and defend our entrenched positions, but to ask for forgiveness, to express remorse for the pain and suffering such actions have caused to us, and to others</w:t>
      </w:r>
      <w:r>
        <w:rPr>
          <w:rFonts w:ascii="Times New Roman" w:hAnsi="Times New Roman" w:hint="default"/>
          <w:sz w:val="24"/>
          <w:szCs w:val="24"/>
          <w:rtl w:val="0"/>
          <w:lang w:val="en-US"/>
        </w:rPr>
        <w:t>…</w:t>
      </w:r>
      <w:r>
        <w:rPr>
          <w:rFonts w:ascii="Times New Roman" w:hAnsi="Times New Roman"/>
          <w:sz w:val="24"/>
          <w:szCs w:val="24"/>
          <w:rtl w:val="0"/>
        </w:rPr>
        <w:t>Let</w:t>
      </w:r>
      <w:r>
        <w:rPr>
          <w:rFonts w:ascii="Times New Roman" w:hAnsi="Times New Roman" w:hint="default"/>
          <w:sz w:val="24"/>
          <w:szCs w:val="24"/>
          <w:rtl w:val="0"/>
          <w:lang w:val="en-US"/>
        </w:rPr>
        <w:t>’</w:t>
      </w:r>
      <w:r>
        <w:rPr>
          <w:rFonts w:ascii="Times New Roman" w:hAnsi="Times New Roman"/>
          <w:sz w:val="24"/>
          <w:szCs w:val="24"/>
          <w:rtl w:val="0"/>
          <w:lang w:val="en-US"/>
        </w:rPr>
        <w:t>s ask God to replace our anger with love, our fears with peace, our despair with hope,... Come, come with me</w:t>
      </w:r>
      <w:r>
        <w:rPr>
          <w:rFonts w:ascii="Times New Roman" w:hAnsi="Times New Roman" w:hint="default"/>
          <w:sz w:val="24"/>
          <w:szCs w:val="24"/>
          <w:rtl w:val="0"/>
          <w:lang w:val="en-US"/>
        </w:rPr>
        <w:t>…</w:t>
      </w:r>
      <w:r>
        <w:rPr>
          <w:rFonts w:ascii="Times New Roman" w:hAnsi="Times New Roman"/>
          <w:sz w:val="24"/>
          <w:szCs w:val="24"/>
          <w:rtl w:val="0"/>
          <w:lang w:val="en-US"/>
        </w:rPr>
        <w:t>Amen</w:t>
      </w:r>
    </w:p>
    <w:p>
      <w:pPr>
        <w:pStyle w:val="Body"/>
        <w:rPr>
          <w:rFonts w:ascii="Bookman Old Style" w:cs="Bookman Old Style" w:hAnsi="Bookman Old Style" w:eastAsia="Bookman Old Style"/>
          <w:b w:val="1"/>
          <w:bCs w:val="1"/>
          <w:i w:val="1"/>
          <w:iCs w:val="1"/>
          <w:sz w:val="24"/>
          <w:szCs w:val="24"/>
        </w:rPr>
      </w:pPr>
    </w:p>
    <w:p>
      <w:pPr>
        <w:pStyle w:val="Body"/>
        <w:rPr>
          <w:rFonts w:ascii="Bookman Old Style" w:cs="Bookman Old Style" w:hAnsi="Bookman Old Style" w:eastAsia="Bookman Old Style"/>
          <w:sz w:val="24"/>
          <w:szCs w:val="24"/>
        </w:rPr>
      </w:pPr>
      <w:r>
        <w:rPr>
          <w:rFonts w:ascii="Bookman Old Style" w:cs="Bookman Old Style" w:hAnsi="Bookman Old Style" w:eastAsia="Bookman Old Style"/>
          <w:b w:val="1"/>
          <w:bCs w:val="1"/>
          <w:sz w:val="24"/>
          <w:szCs w:val="24"/>
        </w:rPr>
        <w:tab/>
        <w:tab/>
        <w:tab/>
      </w:r>
    </w:p>
    <w:p>
      <w:pPr>
        <w:pStyle w:val="Body"/>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en-US"/>
        </w:rPr>
        <w:t>Prayer of Confession</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                                       </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76" w:lineRule="auto"/>
        <w:ind w:left="360" w:firstLine="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ALL: Gracious and loving God, we have become experts on justifying our actions, actions that have no resemblance of YOUR love for humanity or care for your creation.</w:t>
      </w:r>
    </w:p>
    <w:p>
      <w:pPr>
        <w:pStyle w:val="Body"/>
        <w:spacing w:after="0" w:line="276" w:lineRule="auto"/>
        <w:ind w:left="360" w:firstLine="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We defend our misguided conception of what the family of God on earth should be, without prayerfully and intentionally seeking to know YOUR will. Forgive us Lord.</w:t>
      </w:r>
    </w:p>
    <w:p>
      <w:pPr>
        <w:pStyle w:val="Body"/>
        <w:spacing w:after="0" w:line="276" w:lineRule="auto"/>
        <w:ind w:left="360" w:firstLine="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We have confused our desires with YOUR intention for the world, our agendas with YOUR true mission, our sinful and broken world with the new earth and the new heaven YOUR offer us. Forgive us Lord. Absolve us, merciful and loving God.</w:t>
      </w:r>
    </w:p>
    <w:p>
      <w:pPr>
        <w:pStyle w:val="Body"/>
        <w:spacing w:after="0" w:line="276" w:lineRule="auto"/>
        <w:ind w:left="360" w:firstLine="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Help us to be less concerned with our own self-interest and more Christ-like.</w:t>
      </w:r>
    </w:p>
    <w:p>
      <w:pPr>
        <w:pStyle w:val="Body"/>
        <w:spacing w:after="0" w:line="276" w:lineRule="auto"/>
        <w:ind w:left="360" w:firstLine="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Replace in us all that is broken, damaged and fruitless. Give us a new nature, one that praises YOU and follows YOU without hesitation. We ask this not on our own accord, but in the name and merit of Jesus Christ, our Lord and our Redeemer. Amen.  </w:t>
      </w:r>
    </w:p>
    <w:p>
      <w:pPr>
        <w:pStyle w:val="Body"/>
        <w:spacing w:after="0" w:line="276" w:lineRule="auto"/>
        <w:ind w:left="360" w:firstLine="0"/>
        <w:rPr>
          <w:rFonts w:ascii="Times New Roman" w:cs="Times New Roman" w:hAnsi="Times New Roman" w:eastAsia="Times New Roman"/>
          <w:b w:val="1"/>
          <w:bCs w:val="1"/>
          <w:sz w:val="28"/>
          <w:szCs w:val="28"/>
        </w:rPr>
      </w:pPr>
    </w:p>
    <w:p>
      <w:pPr>
        <w:pStyle w:val="Body"/>
        <w:spacing w:after="0" w:line="276" w:lineRule="auto"/>
        <w:ind w:left="360" w:firstLine="0"/>
        <w:rPr>
          <w:rFonts w:ascii="Bookman Old Style" w:cs="Bookman Old Style" w:hAnsi="Bookman Old Style" w:eastAsia="Bookman Old Style"/>
          <w:b w:val="1"/>
          <w:bCs w:val="1"/>
          <w:i w:val="1"/>
          <w:iCs w:val="1"/>
          <w:sz w:val="24"/>
          <w:szCs w:val="24"/>
        </w:rPr>
      </w:pP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en-US"/>
        </w:rPr>
        <w:t>Assurance of Forgiveness</w:t>
      </w:r>
      <w:r>
        <w:rPr>
          <w:rFonts w:ascii="Bookman Old Style" w:hAnsi="Bookman Old Style"/>
          <w:b w:val="1"/>
          <w:bCs w:val="1"/>
          <w:i w:val="1"/>
          <w:iCs w:val="1"/>
          <w:sz w:val="24"/>
          <w:szCs w:val="24"/>
          <w:rtl w:val="0"/>
          <w:lang w:val="en-US"/>
        </w:rPr>
        <w:t>.</w:t>
      </w:r>
    </w:p>
    <w:p>
      <w:pPr>
        <w:pStyle w:val="Body"/>
        <w:tabs>
          <w:tab w:val="left" w:pos="3210"/>
        </w:tabs>
        <w:rPr>
          <w:rFonts w:ascii="Bookman Old Style" w:cs="Bookman Old Style" w:hAnsi="Bookman Old Style" w:eastAsia="Bookman Old Style"/>
          <w:b w:val="1"/>
          <w:bCs w:val="1"/>
          <w:i w:val="1"/>
          <w:iCs w:val="1"/>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Hear the good news!</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Who is in a position to condemn?</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Only Christ, and Christ died for us,</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Christ rose for us,</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Christ reigns in power for us,</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Christ prays for us.</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Anyone who is in Christ</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Is a new creation. The old has gone; a new life has begun.</w:t>
      </w:r>
    </w:p>
    <w:p>
      <w:pPr>
        <w:pStyle w:val="Body"/>
        <w:spacing w:after="0" w:line="240" w:lineRule="auto"/>
        <w:rPr>
          <w:rFonts w:ascii="Bookman Old Style" w:cs="Bookman Old Style" w:hAnsi="Bookman Old Style" w:eastAsia="Bookman Old Style"/>
          <w:b w:val="1"/>
          <w:bCs w:val="1"/>
          <w:i w:val="1"/>
          <w:iCs w:val="1"/>
          <w:sz w:val="24"/>
          <w:szCs w:val="24"/>
        </w:rPr>
      </w:pPr>
      <w:r>
        <w:rPr>
          <w:rFonts w:ascii="Times New Roman" w:hAnsi="Times New Roman"/>
          <w:b w:val="1"/>
          <w:bCs w:val="1"/>
          <w:sz w:val="24"/>
          <w:szCs w:val="24"/>
          <w:rtl w:val="0"/>
          <w:lang w:val="en-US"/>
        </w:rPr>
        <w:t>Know that you are forgiven and be at peace.</w:t>
      </w: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en-US"/>
        </w:rPr>
        <w:t>Romans 8:34, I Corinthians 5:17</w:t>
      </w: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de-DE"/>
        </w:rPr>
        <w:t>Word</w:t>
      </w:r>
    </w:p>
    <w:p>
      <w:pPr>
        <w:pStyle w:val="Body"/>
        <w:tabs>
          <w:tab w:val="left" w:pos="3210"/>
        </w:tabs>
        <w:rPr>
          <w:rFonts w:ascii="Bookman Old Style" w:cs="Bookman Old Style" w:hAnsi="Bookman Old Style" w:eastAsia="Bookman Old Style"/>
          <w:b w:val="1"/>
          <w:bCs w:val="1"/>
          <w:i w:val="1"/>
          <w:iCs w:val="1"/>
          <w:sz w:val="24"/>
          <w:szCs w:val="24"/>
        </w:rPr>
      </w:pP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en-US"/>
        </w:rPr>
        <w:t>Prayer for Illumination</w:t>
      </w:r>
      <w:r>
        <w:rPr>
          <w:rFonts w:ascii="Bookman Old Style" w:hAnsi="Bookman Old Style"/>
          <w:b w:val="1"/>
          <w:bCs w:val="1"/>
          <w:i w:val="1"/>
          <w:iCs w:val="1"/>
          <w:sz w:val="24"/>
          <w:szCs w:val="24"/>
          <w:rtl w:val="0"/>
          <w:lang w:val="en-US"/>
        </w:rPr>
        <w:t>:</w:t>
      </w:r>
      <w:r>
        <w:rPr>
          <w:rFonts w:ascii="Bookman Old Style" w:hAnsi="Bookman Old Style"/>
          <w:b w:val="1"/>
          <w:bCs w:val="1"/>
          <w:i w:val="1"/>
          <w:iCs w:val="1"/>
          <w:sz w:val="24"/>
          <w:szCs w:val="24"/>
          <w:rtl w:val="0"/>
        </w:rPr>
        <w:t xml:space="preserve"> </w:t>
      </w:r>
    </w:p>
    <w:p>
      <w:pPr>
        <w:pStyle w:val="Body"/>
        <w:tabs>
          <w:tab w:val="left" w:pos="3210"/>
        </w:tabs>
        <w:rPr>
          <w:rFonts w:ascii="Bookman Old Style" w:cs="Bookman Old Style" w:hAnsi="Bookman Old Style" w:eastAsia="Bookman Old Style"/>
          <w:i w:val="1"/>
          <w:iCs w:val="1"/>
          <w:sz w:val="24"/>
          <w:szCs w:val="24"/>
        </w:rPr>
      </w:pPr>
      <w:r>
        <w:rPr>
          <w:rFonts w:ascii="Bookman Old Style" w:hAnsi="Bookman Old Style"/>
          <w:i w:val="1"/>
          <w:iCs w:val="1"/>
          <w:sz w:val="24"/>
          <w:szCs w:val="24"/>
          <w:rtl w:val="0"/>
          <w:lang w:val="en-US"/>
        </w:rPr>
        <w:t>Guide us, O God, by YOUR Word and Spirit, that in YOUR light we may see light,</w:t>
      </w:r>
    </w:p>
    <w:p>
      <w:pPr>
        <w:pStyle w:val="Body"/>
        <w:tabs>
          <w:tab w:val="left" w:pos="3210"/>
        </w:tabs>
        <w:rPr>
          <w:rFonts w:ascii="Bookman Old Style" w:cs="Bookman Old Style" w:hAnsi="Bookman Old Style" w:eastAsia="Bookman Old Style"/>
          <w:i w:val="1"/>
          <w:iCs w:val="1"/>
          <w:sz w:val="24"/>
          <w:szCs w:val="24"/>
        </w:rPr>
      </w:pPr>
      <w:r>
        <w:rPr>
          <w:rFonts w:ascii="Bookman Old Style" w:hAnsi="Bookman Old Style"/>
          <w:i w:val="1"/>
          <w:iCs w:val="1"/>
          <w:sz w:val="24"/>
          <w:szCs w:val="24"/>
          <w:rtl w:val="0"/>
          <w:lang w:val="en-US"/>
        </w:rPr>
        <w:t>In YOUR truth find freedom,</w:t>
      </w:r>
    </w:p>
    <w:p>
      <w:pPr>
        <w:pStyle w:val="Body"/>
        <w:tabs>
          <w:tab w:val="left" w:pos="3210"/>
        </w:tabs>
        <w:rPr>
          <w:rFonts w:ascii="Bookman Old Style" w:cs="Bookman Old Style" w:hAnsi="Bookman Old Style" w:eastAsia="Bookman Old Style"/>
          <w:i w:val="1"/>
          <w:iCs w:val="1"/>
          <w:sz w:val="24"/>
          <w:szCs w:val="24"/>
        </w:rPr>
      </w:pPr>
      <w:r>
        <w:rPr>
          <w:rFonts w:ascii="Bookman Old Style" w:hAnsi="Bookman Old Style"/>
          <w:i w:val="1"/>
          <w:iCs w:val="1"/>
          <w:sz w:val="24"/>
          <w:szCs w:val="24"/>
          <w:rtl w:val="0"/>
          <w:lang w:val="en-US"/>
        </w:rPr>
        <w:t>And in YOUR will discover YOUR peace,</w:t>
      </w: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i w:val="1"/>
          <w:iCs w:val="1"/>
          <w:sz w:val="24"/>
          <w:szCs w:val="24"/>
          <w:rtl w:val="0"/>
          <w:lang w:val="en-US"/>
        </w:rPr>
        <w:t xml:space="preserve">Through Jesus Christ, our Lord and Savior. Amen  </w:t>
      </w:r>
    </w:p>
    <w:p>
      <w:pPr>
        <w:pStyle w:val="Body"/>
        <w:tabs>
          <w:tab w:val="left" w:pos="3210"/>
        </w:tabs>
        <w:rPr>
          <w:rFonts w:ascii="Bookman Old Style" w:cs="Bookman Old Style" w:hAnsi="Bookman Old Style" w:eastAsia="Bookman Old Style"/>
          <w:b w:val="1"/>
          <w:bCs w:val="1"/>
          <w:i w:val="1"/>
          <w:iCs w:val="1"/>
          <w:sz w:val="24"/>
          <w:szCs w:val="24"/>
        </w:rPr>
      </w:pP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fr-FR"/>
        </w:rPr>
        <w:t xml:space="preserve">Scripture </w:t>
      </w: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en-US"/>
        </w:rPr>
        <w:t xml:space="preserve">Hebrew Scripture:                           </w:t>
      </w:r>
      <w:r>
        <w:rPr>
          <w:rFonts w:ascii="Bookman Old Style" w:hAnsi="Bookman Old Style"/>
          <w:i w:val="1"/>
          <w:iCs w:val="1"/>
          <w:sz w:val="24"/>
          <w:szCs w:val="24"/>
          <w:rtl w:val="0"/>
          <w:lang w:val="it-IT"/>
        </w:rPr>
        <w:t>Jeremiah 31:31-34</w:t>
      </w:r>
    </w:p>
    <w:p>
      <w:pPr>
        <w:pStyle w:val="Body"/>
        <w:tabs>
          <w:tab w:val="left" w:pos="3210"/>
        </w:tabs>
        <w:rPr>
          <w:rFonts w:ascii="Bookman Old Style" w:cs="Bookman Old Style" w:hAnsi="Bookman Old Style" w:eastAsia="Bookman Old Style"/>
          <w:sz w:val="24"/>
          <w:szCs w:val="24"/>
        </w:rPr>
      </w:pPr>
      <w:r>
        <w:rPr>
          <w:rFonts w:ascii="Bookman Old Style" w:hAnsi="Bookman Old Style"/>
          <w:b w:val="1"/>
          <w:bCs w:val="1"/>
          <w:i w:val="1"/>
          <w:iCs w:val="1"/>
          <w:sz w:val="24"/>
          <w:szCs w:val="24"/>
          <w:rtl w:val="0"/>
          <w:lang w:val="en-US"/>
        </w:rPr>
        <w:t xml:space="preserve">Greek Scripture:                             </w:t>
      </w:r>
      <w:r>
        <w:rPr>
          <w:rFonts w:ascii="Bookman Old Style" w:hAnsi="Bookman Old Style"/>
          <w:i w:val="1"/>
          <w:iCs w:val="1"/>
          <w:sz w:val="24"/>
          <w:szCs w:val="24"/>
          <w:rtl w:val="0"/>
          <w:lang w:val="de-DE"/>
        </w:rPr>
        <w:t>John 12:20-33</w:t>
      </w:r>
      <w:r>
        <w:rPr>
          <w:rFonts w:ascii="Bookman Old Style" w:cs="Bookman Old Style" w:hAnsi="Bookman Old Style" w:eastAsia="Bookman Old Style"/>
          <w:b w:val="1"/>
          <w:bCs w:val="1"/>
          <w:i w:val="1"/>
          <w:iCs w:val="1"/>
          <w:sz w:val="24"/>
          <w:szCs w:val="24"/>
        </w:rPr>
        <w:tab/>
      </w:r>
    </w:p>
    <w:p>
      <w:pPr>
        <w:pStyle w:val="Body"/>
        <w:tabs>
          <w:tab w:val="left" w:pos="3210"/>
        </w:tabs>
        <w:rPr>
          <w:rFonts w:ascii="Bookman Old Style" w:cs="Bookman Old Style" w:hAnsi="Bookman Old Style" w:eastAsia="Bookman Old Style"/>
          <w:sz w:val="24"/>
          <w:szCs w:val="24"/>
        </w:rPr>
      </w:pPr>
      <w:r>
        <w:rPr>
          <w:rFonts w:ascii="Bookman Old Style" w:hAnsi="Bookman Old Style"/>
          <w:b w:val="1"/>
          <w:bCs w:val="1"/>
          <w:i w:val="1"/>
          <w:iCs w:val="1"/>
          <w:sz w:val="24"/>
          <w:szCs w:val="24"/>
          <w:rtl w:val="0"/>
          <w:lang w:val="en-US"/>
        </w:rPr>
        <w:t xml:space="preserve">Sermon </w:t>
      </w:r>
      <w:r>
        <w:rPr>
          <w:rFonts w:ascii="Bookman Old Style" w:hAnsi="Bookman Old Style" w:hint="default"/>
          <w:b w:val="1"/>
          <w:bCs w:val="1"/>
          <w:i w:val="1"/>
          <w:iCs w:val="1"/>
          <w:sz w:val="24"/>
          <w:szCs w:val="24"/>
          <w:rtl w:val="0"/>
          <w:lang w:val="en-US"/>
        </w:rPr>
        <w:t xml:space="preserve">        “</w:t>
      </w:r>
      <w:r>
        <w:rPr>
          <w:rFonts w:ascii="Bookman Old Style" w:hAnsi="Bookman Old Style"/>
          <w:i w:val="1"/>
          <w:iCs w:val="1"/>
          <w:sz w:val="24"/>
          <w:szCs w:val="24"/>
          <w:rtl w:val="0"/>
          <w:lang w:val="en-US"/>
        </w:rPr>
        <w:t>Even the Greeks Came to See Jesus</w:t>
      </w:r>
      <w:r>
        <w:rPr>
          <w:rFonts w:ascii="Bookman Old Style" w:hAnsi="Bookman Old Style" w:hint="default"/>
          <w:i w:val="1"/>
          <w:iCs w:val="1"/>
          <w:sz w:val="24"/>
          <w:szCs w:val="24"/>
          <w:rtl w:val="0"/>
          <w:lang w:val="en-US"/>
        </w:rPr>
        <w:t xml:space="preserve">”     </w:t>
      </w:r>
      <w:r>
        <w:rPr>
          <w:rFonts w:ascii="Bookman Old Style" w:hAnsi="Bookman Old Style"/>
          <w:b w:val="1"/>
          <w:bCs w:val="1"/>
          <w:i w:val="1"/>
          <w:iCs w:val="1"/>
          <w:sz w:val="24"/>
          <w:szCs w:val="24"/>
          <w:rtl w:val="0"/>
          <w:lang w:val="en-US"/>
        </w:rPr>
        <w:t xml:space="preserve">                               </w:t>
      </w:r>
      <w:r>
        <w:rPr>
          <w:rFonts w:ascii="Bookman Old Style" w:hAnsi="Bookman Old Style"/>
          <w:i w:val="1"/>
          <w:iCs w:val="1"/>
          <w:sz w:val="24"/>
          <w:szCs w:val="24"/>
          <w:rtl w:val="0"/>
          <w:lang w:val="en-US"/>
        </w:rPr>
        <w:t>Ezequiel Herrera,</w:t>
      </w: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it-IT"/>
        </w:rPr>
        <w:t>Lord</w:t>
      </w:r>
      <w:r>
        <w:rPr>
          <w:rFonts w:ascii="Bookman Old Style" w:hAnsi="Bookman Old Style" w:hint="default"/>
          <w:b w:val="1"/>
          <w:bCs w:val="1"/>
          <w:i w:val="1"/>
          <w:iCs w:val="1"/>
          <w:sz w:val="24"/>
          <w:szCs w:val="24"/>
          <w:rtl w:val="0"/>
          <w:lang w:val="en-US"/>
        </w:rPr>
        <w:t>’</w:t>
      </w:r>
      <w:r>
        <w:rPr>
          <w:rFonts w:ascii="Bookman Old Style" w:hAnsi="Bookman Old Style"/>
          <w:b w:val="1"/>
          <w:bCs w:val="1"/>
          <w:i w:val="1"/>
          <w:iCs w:val="1"/>
          <w:sz w:val="24"/>
          <w:szCs w:val="24"/>
          <w:rtl w:val="0"/>
          <w:lang w:val="es-ES_tradnl"/>
        </w:rPr>
        <w:t>s Prayer</w:t>
      </w: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rPr>
        <w:t>Hymn</w:t>
      </w:r>
      <w:r>
        <w:rPr>
          <w:rFonts w:ascii="Bookman Old Style" w:hAnsi="Bookman Old Style"/>
          <w:b w:val="1"/>
          <w:bCs w:val="1"/>
          <w:i w:val="1"/>
          <w:iCs w:val="1"/>
          <w:sz w:val="24"/>
          <w:szCs w:val="24"/>
          <w:rtl w:val="0"/>
          <w:lang w:val="en-US"/>
        </w:rPr>
        <w:t>:</w:t>
      </w:r>
      <w:r>
        <w:rPr>
          <w:rFonts w:ascii="Bookman Old Style" w:hAnsi="Bookman Old Style"/>
          <w:b w:val="1"/>
          <w:bCs w:val="1"/>
          <w:i w:val="1"/>
          <w:iCs w:val="1"/>
          <w:sz w:val="40"/>
          <w:szCs w:val="40"/>
          <w:rtl w:val="0"/>
          <w:lang w:val="en-US"/>
        </w:rPr>
        <w:t xml:space="preserve">                   </w:t>
      </w:r>
      <w:r>
        <w:rPr>
          <w:rFonts w:ascii="Times New Roman" w:hAnsi="Times New Roman"/>
          <w:b w:val="1"/>
          <w:bCs w:val="1"/>
          <w:sz w:val="24"/>
          <w:szCs w:val="24"/>
          <w:rtl w:val="0"/>
          <w:lang w:val="en-US"/>
        </w:rPr>
        <w:t>I, the Lord of Sea and Sky (</w:t>
      </w:r>
      <w:r>
        <w:rPr>
          <w:rFonts w:ascii="Times New Roman" w:hAnsi="Times New Roman"/>
          <w:b w:val="1"/>
          <w:bCs w:val="1"/>
          <w:sz w:val="24"/>
          <w:szCs w:val="24"/>
          <w:rtl w:val="0"/>
          <w:lang w:val="en-US"/>
        </w:rPr>
        <w:t>BPH 525</w:t>
      </w:r>
      <w:r>
        <w:rPr>
          <w:rFonts w:ascii="Times New Roman" w:hAnsi="Times New Roman"/>
          <w:b w:val="1"/>
          <w:bCs w:val="1"/>
          <w:sz w:val="24"/>
          <w:szCs w:val="24"/>
          <w:rtl w:val="0"/>
        </w:rPr>
        <w:t>)</w:t>
      </w:r>
      <w:r>
        <w:rPr>
          <w:rFonts w:ascii="Bookman Old Style" w:cs="Bookman Old Style" w:hAnsi="Bookman Old Style" w:eastAsia="Bookman Old Style"/>
          <w:b w:val="1"/>
          <w:bCs w:val="1"/>
          <w:i w:val="1"/>
          <w:iCs w:val="1"/>
          <w:sz w:val="24"/>
          <w:szCs w:val="24"/>
        </w:rPr>
        <w:tab/>
      </w: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rPr>
        <w:t xml:space="preserve">                 </w:t>
      </w:r>
    </w:p>
    <w:p>
      <w:pPr>
        <w:pStyle w:val="Body"/>
        <w:tabs>
          <w:tab w:val="left" w:pos="3210"/>
        </w:tabs>
        <w:rPr>
          <w:rFonts w:ascii="Bookman Old Style" w:cs="Bookman Old Style" w:hAnsi="Bookman Old Style" w:eastAsia="Bookman Old Style"/>
          <w:b w:val="1"/>
          <w:bCs w:val="1"/>
          <w:i w:val="1"/>
          <w:iCs w:val="1"/>
          <w:sz w:val="24"/>
          <w:szCs w:val="24"/>
        </w:rPr>
      </w:pPr>
    </w:p>
    <w:p>
      <w:pPr>
        <w:pStyle w:val="Body"/>
        <w:tabs>
          <w:tab w:val="left" w:pos="3210"/>
        </w:tabs>
        <w:rPr>
          <w:rFonts w:ascii="Bookman Old Style" w:cs="Bookman Old Style" w:hAnsi="Bookman Old Style" w:eastAsia="Bookman Old Style"/>
          <w:b w:val="1"/>
          <w:bCs w:val="1"/>
          <w:i w:val="1"/>
          <w:iCs w:val="1"/>
          <w:sz w:val="24"/>
          <w:szCs w:val="24"/>
        </w:rPr>
      </w:pPr>
      <w:r>
        <w:rPr>
          <w:rFonts w:ascii="Bookman Old Style" w:hAnsi="Bookman Old Style"/>
          <w:b w:val="1"/>
          <w:bCs w:val="1"/>
          <w:i w:val="1"/>
          <w:iCs w:val="1"/>
          <w:sz w:val="24"/>
          <w:szCs w:val="24"/>
          <w:rtl w:val="0"/>
          <w:lang w:val="en-US"/>
        </w:rPr>
        <w:t>Blessing and Charge</w:t>
      </w:r>
    </w:p>
    <w:p>
      <w:pPr>
        <w:pStyle w:val="Body"/>
        <w:spacing w:after="200" w:line="276" w:lineRule="auto"/>
        <w:jc w:val="center"/>
        <w:rPr>
          <w:rFonts w:ascii="Cambria" w:cs="Cambria" w:hAnsi="Cambria" w:eastAsia="Cambria"/>
          <w:b w:val="1"/>
          <w:bCs w:val="1"/>
          <w:sz w:val="32"/>
          <w:szCs w:val="32"/>
          <w:u w:val="single"/>
        </w:rPr>
      </w:pPr>
    </w:p>
    <w:p>
      <w:pPr>
        <w:pStyle w:val="Body"/>
        <w:spacing w:after="200" w:line="276" w:lineRule="auto"/>
        <w:jc w:val="center"/>
        <w:rPr>
          <w:rFonts w:ascii="Cambria" w:cs="Cambria" w:hAnsi="Cambria" w:eastAsia="Cambria"/>
          <w:b w:val="1"/>
          <w:bCs w:val="1"/>
          <w:sz w:val="32"/>
          <w:szCs w:val="32"/>
          <w:u w:val="single"/>
        </w:rPr>
      </w:pPr>
      <w:r>
        <w:rPr>
          <w:rFonts w:ascii="Cambria" w:hAnsi="Cambria"/>
          <w:b w:val="1"/>
          <w:bCs w:val="1"/>
          <w:sz w:val="32"/>
          <w:szCs w:val="32"/>
          <w:u w:val="single"/>
          <w:rtl w:val="0"/>
          <w:lang w:val="en-US"/>
        </w:rPr>
        <w:t>Charge</w:t>
      </w:r>
    </w:p>
    <w:p>
      <w:pPr>
        <w:pStyle w:val="Body"/>
        <w:spacing w:after="200" w:line="276" w:lineRule="auto"/>
        <w:jc w:val="center"/>
        <w:rPr>
          <w:rFonts w:ascii="Cambria" w:cs="Cambria" w:hAnsi="Cambria" w:eastAsia="Cambria"/>
          <w:sz w:val="32"/>
          <w:szCs w:val="32"/>
        </w:rPr>
      </w:pPr>
    </w:p>
    <w:p>
      <w:pPr>
        <w:pStyle w:val="Default"/>
        <w:numPr>
          <w:ilvl w:val="0"/>
          <w:numId w:val="2"/>
        </w:numPr>
        <w:spacing w:before="0" w:after="200" w:line="480" w:lineRule="auto"/>
        <w:jc w:val="left"/>
        <w:rPr>
          <w:rFonts w:ascii="Cambria" w:hAnsi="Cambria"/>
          <w:sz w:val="32"/>
          <w:szCs w:val="32"/>
          <w:u w:color="000000"/>
          <w:lang w:val="en-US"/>
        </w:rPr>
      </w:pPr>
      <w:r>
        <w:rPr>
          <w:rFonts w:ascii="Cambria" w:hAnsi="Cambria"/>
          <w:sz w:val="32"/>
          <w:szCs w:val="32"/>
          <w:u w:color="000000"/>
          <w:rtl w:val="0"/>
          <w:lang w:val="en-US"/>
        </w:rPr>
        <w:t>Let us go out from this place to where The Good Lord would take us... to lift up those who have fallen,</w:t>
      </w:r>
    </w:p>
    <w:p>
      <w:pPr>
        <w:pStyle w:val="Default"/>
        <w:numPr>
          <w:ilvl w:val="0"/>
          <w:numId w:val="2"/>
        </w:numPr>
        <w:spacing w:before="0" w:after="200" w:line="480" w:lineRule="auto"/>
        <w:jc w:val="left"/>
        <w:rPr>
          <w:rFonts w:ascii="Cambria" w:hAnsi="Cambria"/>
          <w:sz w:val="32"/>
          <w:szCs w:val="32"/>
          <w:u w:color="000000"/>
          <w:lang w:val="en-US"/>
        </w:rPr>
      </w:pPr>
      <w:r>
        <w:rPr>
          <w:rFonts w:ascii="Cambria" w:hAnsi="Cambria"/>
          <w:sz w:val="32"/>
          <w:szCs w:val="32"/>
          <w:u w:color="000000"/>
          <w:rtl w:val="0"/>
          <w:lang w:val="en-US"/>
        </w:rPr>
        <w:t>To bring into community and fellowship those who have been excluded, rejected and ostracized.</w:t>
      </w:r>
    </w:p>
    <w:p>
      <w:pPr>
        <w:pStyle w:val="Default"/>
        <w:numPr>
          <w:ilvl w:val="0"/>
          <w:numId w:val="2"/>
        </w:numPr>
        <w:spacing w:before="0" w:after="200" w:line="480" w:lineRule="auto"/>
        <w:jc w:val="left"/>
        <w:rPr>
          <w:rFonts w:ascii="Cambria" w:hAnsi="Cambria"/>
          <w:sz w:val="32"/>
          <w:szCs w:val="32"/>
          <w:u w:color="000000"/>
          <w:lang w:val="en-US"/>
        </w:rPr>
      </w:pPr>
      <w:r>
        <w:rPr>
          <w:rFonts w:ascii="Cambria" w:hAnsi="Cambria"/>
          <w:sz w:val="32"/>
          <w:szCs w:val="32"/>
          <w:u w:color="000000"/>
          <w:rtl w:val="0"/>
          <w:lang w:val="en-US"/>
        </w:rPr>
        <w:t>To</w:t>
      </w:r>
      <w:r>
        <w:rPr>
          <w:rFonts w:ascii="Cambria" w:hAnsi="Cambria"/>
          <w:sz w:val="32"/>
          <w:szCs w:val="32"/>
          <w:u w:color="000000"/>
          <w:rtl w:val="0"/>
          <w:lang w:val="en-US"/>
        </w:rPr>
        <w:t xml:space="preserve"> </w:t>
      </w:r>
      <w:r>
        <w:rPr>
          <w:rFonts w:ascii="Cambria" w:hAnsi="Cambria"/>
          <w:sz w:val="32"/>
          <w:szCs w:val="32"/>
          <w:u w:color="000000"/>
          <w:rtl w:val="0"/>
          <w:lang w:val="en-US"/>
        </w:rPr>
        <w:t>be instruments through which God</w:t>
      </w:r>
      <w:r>
        <w:rPr>
          <w:rFonts w:ascii="Cambria" w:hAnsi="Cambria" w:hint="default"/>
          <w:sz w:val="32"/>
          <w:szCs w:val="32"/>
          <w:u w:color="000000"/>
          <w:rtl w:val="0"/>
          <w:lang w:val="en-US"/>
        </w:rPr>
        <w:t>’</w:t>
      </w:r>
      <w:r>
        <w:rPr>
          <w:rFonts w:ascii="Cambria" w:hAnsi="Cambria"/>
          <w:sz w:val="32"/>
          <w:szCs w:val="32"/>
          <w:u w:color="000000"/>
          <w:rtl w:val="0"/>
          <w:lang w:val="en-US"/>
        </w:rPr>
        <w:t>s love, mercy and compassion can touch and transform the lives of others</w:t>
      </w:r>
      <w:r>
        <w:rPr>
          <w:rFonts w:ascii="Cambria" w:hAnsi="Cambria" w:hint="default"/>
          <w:sz w:val="32"/>
          <w:szCs w:val="32"/>
          <w:u w:color="000000"/>
          <w:rtl w:val="0"/>
          <w:lang w:val="en-US"/>
        </w:rPr>
        <w:t>…</w:t>
      </w:r>
    </w:p>
    <w:p>
      <w:pPr>
        <w:pStyle w:val="Body"/>
        <w:spacing w:after="200" w:line="480" w:lineRule="auto"/>
        <w:jc w:val="center"/>
        <w:rPr>
          <w:rFonts w:ascii="Cambria" w:cs="Cambria" w:hAnsi="Cambria" w:eastAsia="Cambria"/>
          <w:sz w:val="32"/>
          <w:szCs w:val="32"/>
        </w:rPr>
      </w:pPr>
      <w:r>
        <w:rPr>
          <w:rFonts w:ascii="Cambria" w:hAnsi="Cambria"/>
          <w:b w:val="1"/>
          <w:bCs w:val="1"/>
          <w:sz w:val="32"/>
          <w:szCs w:val="32"/>
          <w:u w:val="single"/>
          <w:rtl w:val="0"/>
          <w:lang w:val="en-US"/>
        </w:rPr>
        <w:t>Benediction</w:t>
      </w:r>
    </w:p>
    <w:p>
      <w:pPr>
        <w:pStyle w:val="Default"/>
        <w:numPr>
          <w:ilvl w:val="0"/>
          <w:numId w:val="2"/>
        </w:numPr>
        <w:spacing w:before="0" w:after="200" w:line="480" w:lineRule="auto"/>
        <w:jc w:val="left"/>
        <w:rPr>
          <w:rFonts w:ascii="Cambria" w:hAnsi="Cambria"/>
          <w:sz w:val="32"/>
          <w:szCs w:val="32"/>
          <w:u w:color="000000"/>
          <w:lang w:val="en-US"/>
        </w:rPr>
      </w:pPr>
      <w:r>
        <w:rPr>
          <w:rFonts w:ascii="Cambria" w:hAnsi="Cambria"/>
          <w:sz w:val="32"/>
          <w:szCs w:val="32"/>
          <w:u w:color="000000"/>
          <w:rtl w:val="0"/>
          <w:lang w:val="en-US"/>
        </w:rPr>
        <w:t>May the Love of God engulf</w:t>
      </w:r>
      <w:r>
        <w:rPr>
          <w:rFonts w:ascii="Cambria" w:hAnsi="Cambria"/>
          <w:b w:val="1"/>
          <w:bCs w:val="1"/>
          <w:sz w:val="32"/>
          <w:szCs w:val="32"/>
          <w:u w:color="000000"/>
          <w:rtl w:val="0"/>
          <w:lang w:val="en-US"/>
        </w:rPr>
        <w:t xml:space="preserve"> </w:t>
      </w:r>
      <w:r>
        <w:rPr>
          <w:rFonts w:ascii="Cambria" w:hAnsi="Cambria"/>
          <w:sz w:val="32"/>
          <w:szCs w:val="32"/>
          <w:u w:color="000000"/>
          <w:rtl w:val="0"/>
          <w:lang w:val="en-US"/>
        </w:rPr>
        <w:t>you,</w:t>
      </w:r>
    </w:p>
    <w:p>
      <w:pPr>
        <w:pStyle w:val="Default"/>
        <w:bidi w:val="0"/>
        <w:spacing w:before="0" w:after="200" w:line="276" w:lineRule="auto"/>
        <w:ind w:left="720" w:right="0" w:firstLine="0"/>
        <w:jc w:val="left"/>
        <w:rPr>
          <w:rFonts w:ascii="Cambria" w:cs="Cambria" w:hAnsi="Cambria" w:eastAsia="Cambria"/>
          <w:sz w:val="32"/>
          <w:szCs w:val="32"/>
          <w:u w:color="000000"/>
          <w:rtl w:val="0"/>
          <w:lang w:val="en-US"/>
        </w:rPr>
      </w:pPr>
    </w:p>
    <w:p>
      <w:pPr>
        <w:pStyle w:val="Default"/>
        <w:numPr>
          <w:ilvl w:val="0"/>
          <w:numId w:val="2"/>
        </w:numPr>
        <w:spacing w:before="0" w:after="200" w:line="480" w:lineRule="auto"/>
        <w:jc w:val="left"/>
        <w:rPr>
          <w:rFonts w:ascii="Cambria" w:hAnsi="Cambria"/>
          <w:sz w:val="32"/>
          <w:szCs w:val="32"/>
          <w:u w:color="000000"/>
          <w:lang w:val="en-US"/>
        </w:rPr>
      </w:pPr>
      <w:r>
        <w:rPr>
          <w:rFonts w:ascii="Cambria" w:hAnsi="Cambria"/>
          <w:sz w:val="32"/>
          <w:szCs w:val="32"/>
          <w:u w:color="000000"/>
          <w:rtl w:val="0"/>
          <w:lang w:val="en-US"/>
        </w:rPr>
        <w:t>May the grace of Jesus Christ overwhelm</w:t>
      </w:r>
      <w:r>
        <w:rPr>
          <w:rFonts w:ascii="Cambria" w:hAnsi="Cambria"/>
          <w:b w:val="1"/>
          <w:bCs w:val="1"/>
          <w:sz w:val="32"/>
          <w:szCs w:val="32"/>
          <w:u w:color="000000"/>
          <w:rtl w:val="0"/>
          <w:lang w:val="en-US"/>
        </w:rPr>
        <w:t xml:space="preserve"> </w:t>
      </w:r>
      <w:r>
        <w:rPr>
          <w:rFonts w:ascii="Cambria" w:hAnsi="Cambria"/>
          <w:sz w:val="32"/>
          <w:szCs w:val="32"/>
          <w:u w:color="000000"/>
          <w:rtl w:val="0"/>
          <w:lang w:val="en-US"/>
        </w:rPr>
        <w:t>you,</w:t>
      </w:r>
      <w:r>
        <w:rPr>
          <w:rFonts w:ascii="Cambria" w:hAnsi="Cambria"/>
          <w:sz w:val="32"/>
          <w:szCs w:val="32"/>
          <w:u w:color="000000"/>
          <w:rtl w:val="0"/>
          <w:lang w:val="en-US"/>
        </w:rPr>
        <w:t xml:space="preserve"> and </w:t>
      </w:r>
    </w:p>
    <w:p>
      <w:pPr>
        <w:pStyle w:val="Default"/>
        <w:bidi w:val="0"/>
        <w:spacing w:before="0" w:after="200" w:line="276" w:lineRule="auto"/>
        <w:ind w:left="720" w:right="0" w:firstLine="0"/>
        <w:jc w:val="left"/>
        <w:rPr>
          <w:rFonts w:ascii="Cambria" w:cs="Cambria" w:hAnsi="Cambria" w:eastAsia="Cambria"/>
          <w:sz w:val="32"/>
          <w:szCs w:val="32"/>
          <w:u w:color="000000"/>
          <w:rtl w:val="0"/>
          <w:lang w:val="en-US"/>
        </w:rPr>
      </w:pPr>
    </w:p>
    <w:p>
      <w:pPr>
        <w:pStyle w:val="Default"/>
        <w:numPr>
          <w:ilvl w:val="0"/>
          <w:numId w:val="2"/>
        </w:numPr>
        <w:spacing w:before="0" w:after="200" w:line="480" w:lineRule="auto"/>
        <w:jc w:val="left"/>
        <w:rPr>
          <w:rFonts w:ascii="Cambria" w:hAnsi="Cambria"/>
          <w:sz w:val="32"/>
          <w:szCs w:val="32"/>
          <w:u w:color="000000"/>
          <w:lang w:val="en-US"/>
        </w:rPr>
      </w:pPr>
      <w:r>
        <w:rPr>
          <w:rFonts w:ascii="Cambria" w:hAnsi="Cambria"/>
          <w:sz w:val="32"/>
          <w:szCs w:val="32"/>
          <w:u w:color="000000"/>
          <w:rtl w:val="0"/>
          <w:lang w:val="en-US"/>
        </w:rPr>
        <w:t xml:space="preserve">May the presence of the Holy Spirit abide in you </w:t>
      </w:r>
      <w:r>
        <w:rPr>
          <w:rFonts w:ascii="Cambria" w:hAnsi="Cambria"/>
          <w:sz w:val="32"/>
          <w:szCs w:val="32"/>
          <w:u w:color="000000"/>
          <w:rtl w:val="0"/>
          <w:lang w:val="en-US"/>
        </w:rPr>
        <w:t xml:space="preserve">today and </w:t>
      </w:r>
      <w:r>
        <w:rPr>
          <w:rFonts w:ascii="Cambria" w:hAnsi="Cambria"/>
          <w:sz w:val="32"/>
          <w:szCs w:val="32"/>
          <w:u w:color="000000"/>
          <w:rtl w:val="0"/>
          <w:lang w:val="en-US"/>
        </w:rPr>
        <w:t>always. Amen</w:t>
      </w:r>
      <w:r>
        <w:rPr>
          <w:rFonts w:ascii="Cambria" w:hAnsi="Cambria"/>
          <w:sz w:val="32"/>
          <w:szCs w:val="32"/>
          <w:u w:color="000000"/>
          <w:rtl w:val="0"/>
          <w:lang w:val="en-US"/>
        </w:rPr>
        <w:t>.</w:t>
      </w:r>
    </w:p>
    <w:p>
      <w:pPr>
        <w:pStyle w:val="Default"/>
        <w:spacing w:before="0" w:after="200" w:line="480" w:lineRule="auto"/>
        <w:jc w:val="left"/>
        <w:rPr>
          <w:rFonts w:ascii="Cambria" w:cs="Cambria" w:hAnsi="Cambria" w:eastAsia="Cambria"/>
          <w:sz w:val="32"/>
          <w:szCs w:val="32"/>
          <w:u w:color="000000"/>
          <w:lang w:val="en-US"/>
        </w:rPr>
      </w:pPr>
      <w:r>
        <w:rPr>
          <w:rFonts w:ascii="Cambria" w:hAnsi="Cambria"/>
          <w:sz w:val="32"/>
          <w:szCs w:val="32"/>
          <w:u w:color="000000"/>
          <w:rtl w:val="0"/>
          <w:lang w:val="en-US"/>
        </w:rPr>
        <w:t>**************************************</w:t>
      </w:r>
    </w:p>
    <w:p>
      <w:pPr>
        <w:pStyle w:val="Default"/>
        <w:spacing w:before="0" w:after="200" w:line="480" w:lineRule="auto"/>
        <w:jc w:val="left"/>
        <w:rPr>
          <w:rFonts w:ascii="Cambria" w:cs="Cambria" w:hAnsi="Cambria" w:eastAsia="Cambria"/>
          <w:sz w:val="32"/>
          <w:szCs w:val="32"/>
          <w:u w:color="000000"/>
          <w:lang w:val="en-US"/>
        </w:rPr>
      </w:pPr>
      <w:r>
        <w:rPr>
          <w:rFonts w:ascii="Cambria" w:hAnsi="Cambria"/>
          <w:sz w:val="32"/>
          <w:szCs w:val="32"/>
          <w:u w:color="000000"/>
          <w:rtl w:val="0"/>
          <w:lang w:val="en-US"/>
        </w:rPr>
        <w:t xml:space="preserve">Resources used: </w:t>
      </w:r>
    </w:p>
    <w:p>
      <w:pPr>
        <w:pStyle w:val="Default"/>
        <w:spacing w:before="0" w:after="200" w:line="480" w:lineRule="auto"/>
        <w:jc w:val="left"/>
        <w:rPr>
          <w:rFonts w:ascii="Cambria" w:cs="Cambria" w:hAnsi="Cambria" w:eastAsia="Cambria"/>
          <w:sz w:val="32"/>
          <w:szCs w:val="32"/>
          <w:u w:color="000000"/>
          <w:lang w:val="en-US"/>
        </w:rPr>
      </w:pPr>
      <w:r>
        <w:rPr>
          <w:rFonts w:ascii="Cambria" w:hAnsi="Cambria"/>
          <w:sz w:val="32"/>
          <w:szCs w:val="32"/>
          <w:u w:color="000000"/>
          <w:rtl w:val="0"/>
          <w:lang w:val="en-US"/>
        </w:rPr>
        <w:t>* The Worship Source Book. The Calvin Institute of Christian Worship. 2004.</w:t>
      </w:r>
    </w:p>
    <w:p>
      <w:pPr>
        <w:pStyle w:val="Default"/>
        <w:spacing w:before="0" w:after="200" w:line="480" w:lineRule="auto"/>
        <w:jc w:val="left"/>
      </w:pPr>
      <w:r>
        <w:rPr>
          <w:rFonts w:ascii="Cambria" w:hAnsi="Cambria"/>
          <w:sz w:val="32"/>
          <w:szCs w:val="32"/>
          <w:u w:color="000000"/>
          <w:rtl w:val="0"/>
          <w:lang w:val="en-US"/>
        </w:rPr>
        <w:t xml:space="preserve">* The Blue Presbyterian Hymnal.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man Old Style">
    <w:charset w:val="00"/>
    <w:family w:val="roman"/>
    <w:pitch w:val="default"/>
  </w:font>
  <w:font w:name="Tahoma">
    <w:charset w:val="00"/>
    <w:family w:val="roman"/>
    <w:pitch w:val="default"/>
  </w:font>
  <w:font w:name="Calibri Light">
    <w:charset w:val="00"/>
    <w:family w:val="roman"/>
    <w:pitch w:val="default"/>
  </w:font>
  <w:font w:name="Carli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